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3026C" w14:textId="77777777" w:rsidR="005271C7" w:rsidRPr="002A417E" w:rsidRDefault="007E304A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35B51FA8" w14:textId="3676B80B" w:rsidR="007E304A" w:rsidRDefault="007E304A" w:rsidP="002669E1">
      <w:pPr>
        <w:jc w:val="center"/>
        <w:outlineLvl w:val="0"/>
        <w:rPr>
          <w:b/>
          <w:noProof/>
          <w:lang w:val="lv-LV"/>
        </w:rPr>
      </w:pPr>
      <w:r w:rsidRPr="00276067">
        <w:rPr>
          <w:b/>
          <w:bCs/>
          <w:lang w:val="de-DE"/>
        </w:rPr>
        <w:t>Attīstības komiteja</w:t>
      </w:r>
      <w:r>
        <w:rPr>
          <w:b/>
          <w:bCs/>
          <w:lang w:val="de-DE"/>
        </w:rPr>
        <w:t xml:space="preserve">s </w:t>
      </w:r>
      <w:r w:rsidR="009F6250" w:rsidRPr="008B3205">
        <w:rPr>
          <w:b/>
          <w:lang w:val="lv-LV"/>
        </w:rPr>
        <w:t xml:space="preserve">SĒDE Nr. </w:t>
      </w:r>
      <w:r>
        <w:rPr>
          <w:b/>
          <w:lang w:val="lv-LV"/>
        </w:rPr>
        <w:t>10/</w:t>
      </w:r>
      <w:r w:rsidR="00614F29">
        <w:rPr>
          <w:b/>
          <w:noProof/>
          <w:lang w:val="lv-LV"/>
        </w:rPr>
        <w:t>2021</w:t>
      </w:r>
    </w:p>
    <w:p w14:paraId="1477B24E" w14:textId="5CB5FDB4" w:rsidR="009F6250" w:rsidRPr="002669E1" w:rsidRDefault="007E304A" w:rsidP="002669E1">
      <w:pPr>
        <w:jc w:val="center"/>
        <w:outlineLvl w:val="0"/>
        <w:rPr>
          <w:b/>
          <w:lang w:val="lv-LV"/>
        </w:rPr>
      </w:pPr>
      <w:r>
        <w:rPr>
          <w:b/>
          <w:noProof/>
          <w:lang w:val="lv-LV"/>
        </w:rPr>
        <w:t>2021.gada 10.novembrī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09:00</w:t>
      </w:r>
    </w:p>
    <w:p w14:paraId="4F000B57" w14:textId="77777777" w:rsidR="009F6250" w:rsidRPr="00C63E03" w:rsidRDefault="007E304A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2191A9F9" w14:textId="77777777" w:rsidR="00642639" w:rsidRPr="0008434F" w:rsidRDefault="007E304A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252E1AAF" w14:textId="7DD66DE5" w:rsidR="00642639" w:rsidRPr="007E304A" w:rsidRDefault="007E304A" w:rsidP="007E304A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rPr>
          <w:color w:val="000000" w:themeColor="text1"/>
        </w:rPr>
      </w:pPr>
      <w:r w:rsidRPr="007E304A">
        <w:rPr>
          <w:noProof/>
          <w:color w:val="000000" w:themeColor="text1"/>
        </w:rPr>
        <w:t>INFORMATĪVS Par piekļuvi rotaļlaukumam Ceriņu iela 2, Baldonē</w:t>
      </w:r>
      <w:r w:rsidRPr="007E304A">
        <w:rPr>
          <w:color w:val="000000" w:themeColor="text1"/>
        </w:rPr>
        <w:t xml:space="preserve">; </w:t>
      </w:r>
    </w:p>
    <w:p w14:paraId="6337BFB1" w14:textId="604D9CC5" w:rsidR="00642639" w:rsidRPr="007E304A" w:rsidRDefault="007E304A" w:rsidP="007E304A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rPr>
          <w:color w:val="000000" w:themeColor="text1"/>
        </w:rPr>
      </w:pPr>
      <w:r w:rsidRPr="007E304A">
        <w:rPr>
          <w:noProof/>
          <w:color w:val="000000" w:themeColor="text1"/>
        </w:rPr>
        <w:t>INFORMATĪVS ZIŅOJUMS  daudzīvokļu māju Rīgas iela 77 un Rīgas iela 79 k-3, Baldonē robežām</w:t>
      </w:r>
      <w:r w:rsidRPr="007E304A">
        <w:rPr>
          <w:color w:val="000000" w:themeColor="text1"/>
        </w:rPr>
        <w:t xml:space="preserve">; </w:t>
      </w:r>
    </w:p>
    <w:p w14:paraId="60794CF9" w14:textId="5DE6723C" w:rsidR="00642639" w:rsidRPr="007E304A" w:rsidRDefault="007E304A" w:rsidP="007E304A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rPr>
          <w:color w:val="000000" w:themeColor="text1"/>
        </w:rPr>
      </w:pPr>
      <w:r w:rsidRPr="007E304A">
        <w:rPr>
          <w:noProof/>
          <w:color w:val="000000" w:themeColor="text1"/>
        </w:rPr>
        <w:t>INFORMATĪVS ZIŅOJUMS par Zīļu iela 5A, Baldonē sadali un nomas zemes atsavināšanu</w:t>
      </w:r>
      <w:r w:rsidRPr="007E304A">
        <w:rPr>
          <w:color w:val="000000" w:themeColor="text1"/>
        </w:rPr>
        <w:t xml:space="preserve">; </w:t>
      </w:r>
    </w:p>
    <w:p w14:paraId="70E00C84" w14:textId="6E9F1B55" w:rsidR="00642639" w:rsidRPr="007E304A" w:rsidRDefault="007E304A" w:rsidP="007E304A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rPr>
          <w:color w:val="000000" w:themeColor="text1"/>
        </w:rPr>
      </w:pPr>
      <w:r w:rsidRPr="007E304A">
        <w:rPr>
          <w:noProof/>
          <w:color w:val="000000" w:themeColor="text1"/>
        </w:rPr>
        <w:t>INFORMATĪVS ZIŅOJUMS par piekļuvi Daugavas iela 45, Baldonē</w:t>
      </w:r>
      <w:r w:rsidRPr="007E304A">
        <w:rPr>
          <w:color w:val="000000" w:themeColor="text1"/>
        </w:rPr>
        <w:t xml:space="preserve">; </w:t>
      </w:r>
    </w:p>
    <w:p w14:paraId="50E99ED8" w14:textId="6CBBBD63" w:rsidR="00642639" w:rsidRPr="007E304A" w:rsidRDefault="007E304A" w:rsidP="007E304A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rPr>
          <w:color w:val="000000" w:themeColor="text1"/>
        </w:rPr>
      </w:pPr>
      <w:r w:rsidRPr="007E304A">
        <w:rPr>
          <w:noProof/>
          <w:color w:val="000000" w:themeColor="text1"/>
        </w:rPr>
        <w:t>Par zemes ierīcības projekta izstrādes uzsākšanu Rīgas ielā 11, Baldonē</w:t>
      </w:r>
      <w:r w:rsidRPr="007E304A">
        <w:rPr>
          <w:color w:val="000000" w:themeColor="text1"/>
        </w:rPr>
        <w:t xml:space="preserve">; </w:t>
      </w:r>
    </w:p>
    <w:p w14:paraId="17B1C2CB" w14:textId="6BD88008" w:rsidR="00642639" w:rsidRPr="007E304A" w:rsidRDefault="007E304A" w:rsidP="007E304A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rPr>
          <w:color w:val="000000" w:themeColor="text1"/>
        </w:rPr>
      </w:pPr>
      <w:r w:rsidRPr="007E304A">
        <w:rPr>
          <w:noProof/>
          <w:color w:val="000000" w:themeColor="text1"/>
        </w:rPr>
        <w:t>Par zemes ierīcības projekta apstiprināšanu Skautu ielā 18, Baldonē</w:t>
      </w:r>
      <w:r w:rsidRPr="007E304A">
        <w:rPr>
          <w:color w:val="000000" w:themeColor="text1"/>
        </w:rPr>
        <w:t xml:space="preserve">; </w:t>
      </w:r>
    </w:p>
    <w:p w14:paraId="73EB9F79" w14:textId="0917FE11" w:rsidR="00642639" w:rsidRPr="007E304A" w:rsidRDefault="007E304A" w:rsidP="007E304A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rPr>
          <w:color w:val="000000" w:themeColor="text1"/>
        </w:rPr>
      </w:pPr>
      <w:r w:rsidRPr="007E304A">
        <w:rPr>
          <w:noProof/>
          <w:color w:val="000000" w:themeColor="text1"/>
        </w:rPr>
        <w:t>INFORMATĪVI: Par piekļuvi Daugavai pie Nāvessalas</w:t>
      </w:r>
      <w:r w:rsidRPr="007E304A">
        <w:rPr>
          <w:color w:val="000000" w:themeColor="text1"/>
        </w:rPr>
        <w:t xml:space="preserve">; </w:t>
      </w:r>
    </w:p>
    <w:p w14:paraId="2C139B9D" w14:textId="7DCF984D" w:rsidR="00642639" w:rsidRPr="007E304A" w:rsidRDefault="007E304A" w:rsidP="007E304A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rPr>
          <w:color w:val="000000" w:themeColor="text1"/>
        </w:rPr>
      </w:pPr>
      <w:r w:rsidRPr="007E304A">
        <w:rPr>
          <w:noProof/>
          <w:color w:val="000000" w:themeColor="text1"/>
        </w:rPr>
        <w:t>Par administratīvā līguma noslēgšanu detālplānojuma “Celmiņi” Saulgožos, Ķekavas pagastā, Ķekavas novadā, īstenošanai- Cirsmas ielā 14</w:t>
      </w:r>
      <w:r w:rsidRPr="007E304A">
        <w:rPr>
          <w:color w:val="000000" w:themeColor="text1"/>
        </w:rPr>
        <w:t xml:space="preserve">; </w:t>
      </w:r>
    </w:p>
    <w:p w14:paraId="15652DFA" w14:textId="227DCF73" w:rsidR="00642639" w:rsidRPr="007E304A" w:rsidRDefault="007E304A" w:rsidP="007E304A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rPr>
          <w:color w:val="000000" w:themeColor="text1"/>
        </w:rPr>
      </w:pPr>
      <w:r w:rsidRPr="007E304A">
        <w:rPr>
          <w:noProof/>
          <w:color w:val="000000" w:themeColor="text1"/>
        </w:rPr>
        <w:t>Par administratīvā līguma noslēgšanu detālplānojuma “Celmiņi”  Saulgožos, Ķekavas pagastā, Ķekavas novadā, īstenošanai - Līdumu iela 14</w:t>
      </w:r>
      <w:r w:rsidRPr="007E304A">
        <w:rPr>
          <w:color w:val="000000" w:themeColor="text1"/>
        </w:rPr>
        <w:t xml:space="preserve">; </w:t>
      </w:r>
    </w:p>
    <w:p w14:paraId="7F6AB576" w14:textId="254905A3" w:rsidR="00642639" w:rsidRPr="007E304A" w:rsidRDefault="007E304A" w:rsidP="007E304A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rPr>
          <w:color w:val="000000" w:themeColor="text1"/>
        </w:rPr>
      </w:pPr>
      <w:r w:rsidRPr="007E304A">
        <w:rPr>
          <w:noProof/>
          <w:color w:val="000000" w:themeColor="text1"/>
        </w:rPr>
        <w:t>Par administratīvā līguma noslēgšanu detālplānojuma “Celmiņi”  Saulgožos, Ķekavas pagastā, Ķekavas novadā, īstenošanai - Celmiņu iela 55</w:t>
      </w:r>
      <w:r w:rsidRPr="007E304A">
        <w:rPr>
          <w:color w:val="000000" w:themeColor="text1"/>
        </w:rPr>
        <w:t xml:space="preserve">; </w:t>
      </w:r>
    </w:p>
    <w:p w14:paraId="5E61EDD6" w14:textId="7CE2A9C5" w:rsidR="00642639" w:rsidRPr="007E304A" w:rsidRDefault="007E304A" w:rsidP="007E304A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rPr>
          <w:color w:val="000000" w:themeColor="text1"/>
        </w:rPr>
      </w:pPr>
      <w:r w:rsidRPr="007E304A">
        <w:rPr>
          <w:noProof/>
          <w:color w:val="000000" w:themeColor="text1"/>
        </w:rPr>
        <w:t>Par administratīvā līguma noslēgšanu detālplānojuma “Celmiņi”  Saulgožos, Ķekavas pagastā, Ķekavas novadā, īstenošanai - Celmiņu iela 26</w:t>
      </w:r>
      <w:r w:rsidRPr="007E304A">
        <w:rPr>
          <w:color w:val="000000" w:themeColor="text1"/>
        </w:rPr>
        <w:t xml:space="preserve">; </w:t>
      </w:r>
    </w:p>
    <w:p w14:paraId="622697C9" w14:textId="2B105245" w:rsidR="00642639" w:rsidRPr="007E304A" w:rsidRDefault="007E304A" w:rsidP="007E304A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rPr>
          <w:color w:val="000000" w:themeColor="text1"/>
        </w:rPr>
      </w:pPr>
      <w:r w:rsidRPr="007E304A">
        <w:rPr>
          <w:noProof/>
          <w:color w:val="000000" w:themeColor="text1"/>
        </w:rPr>
        <w:t>Par detālplānojuma izstrādes uzsākšanu nekustamajā īpašumā Mālu ielā 46, Odukalnā, Ķekavas pagastā, Ķekavas novadā</w:t>
      </w:r>
      <w:r w:rsidRPr="007E304A">
        <w:rPr>
          <w:color w:val="000000" w:themeColor="text1"/>
        </w:rPr>
        <w:t xml:space="preserve">; </w:t>
      </w:r>
    </w:p>
    <w:p w14:paraId="159FFFB6" w14:textId="339C8355" w:rsidR="00642639" w:rsidRPr="007E304A" w:rsidRDefault="007E304A" w:rsidP="007E304A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rPr>
          <w:color w:val="000000" w:themeColor="text1"/>
        </w:rPr>
      </w:pPr>
      <w:r w:rsidRPr="007E304A">
        <w:rPr>
          <w:noProof/>
          <w:color w:val="000000" w:themeColor="text1"/>
        </w:rPr>
        <w:t>INFORMATĪVI: Par piekļuvi nekustumajiem īpašumiem “Delfīni”,  “Dangas”, un citi</w:t>
      </w:r>
      <w:r w:rsidRPr="007E304A">
        <w:rPr>
          <w:color w:val="000000" w:themeColor="text1"/>
        </w:rPr>
        <w:t xml:space="preserve">; </w:t>
      </w:r>
    </w:p>
    <w:p w14:paraId="44B4AB8B" w14:textId="03028360" w:rsidR="00642639" w:rsidRPr="007E304A" w:rsidRDefault="007E304A" w:rsidP="007E304A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rPr>
          <w:color w:val="000000" w:themeColor="text1"/>
        </w:rPr>
      </w:pPr>
      <w:r w:rsidRPr="007E304A">
        <w:rPr>
          <w:noProof/>
          <w:color w:val="000000" w:themeColor="text1"/>
        </w:rPr>
        <w:t>Par detālplānojuma izstrādes uzsākšanu nekustamajā īpašumā "Āraiši", Katlakalnā, Ķekavas pagastā, Ķekavas novadā.</w:t>
      </w:r>
      <w:r w:rsidRPr="007E304A">
        <w:rPr>
          <w:color w:val="000000" w:themeColor="text1"/>
        </w:rPr>
        <w:t xml:space="preserve">; </w:t>
      </w:r>
    </w:p>
    <w:p w14:paraId="5EE1724F" w14:textId="7ED4CBA5" w:rsidR="00642639" w:rsidRPr="007E304A" w:rsidRDefault="007E304A" w:rsidP="007E304A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rPr>
          <w:color w:val="000000" w:themeColor="text1"/>
        </w:rPr>
      </w:pPr>
      <w:r w:rsidRPr="007E304A">
        <w:rPr>
          <w:noProof/>
          <w:color w:val="000000" w:themeColor="text1"/>
        </w:rPr>
        <w:t>INFORMATĪVI: Par Titurgas ielu 33, Baložos, ūdensvada un kanalizācijas tīkla izbūve</w:t>
      </w:r>
      <w:r w:rsidRPr="007E304A">
        <w:rPr>
          <w:color w:val="000000" w:themeColor="text1"/>
        </w:rPr>
        <w:t xml:space="preserve">; </w:t>
      </w:r>
    </w:p>
    <w:p w14:paraId="1F14C763" w14:textId="3D598002" w:rsidR="00642639" w:rsidRPr="007E304A" w:rsidRDefault="007E304A" w:rsidP="007E304A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rPr>
          <w:color w:val="000000" w:themeColor="text1"/>
        </w:rPr>
      </w:pPr>
      <w:r w:rsidRPr="007E304A">
        <w:rPr>
          <w:noProof/>
          <w:color w:val="000000" w:themeColor="text1"/>
        </w:rPr>
        <w:t>Par detālplānojuma “Stirpas” grozījumu izstrādes uzsākšanu nekustamajos īpašumos Akas iela 1, Akas iela 3, Kartupeļu iela 6, Kartupeļu iela 8, Kartupeļu iela 10 , Krustkalnos, Ķekavas pagastā, Ķekavas novadā</w:t>
      </w:r>
      <w:r w:rsidRPr="007E304A">
        <w:rPr>
          <w:color w:val="000000" w:themeColor="text1"/>
        </w:rPr>
        <w:t xml:space="preserve">; </w:t>
      </w:r>
    </w:p>
    <w:p w14:paraId="460552CE" w14:textId="344E28E9" w:rsidR="00642639" w:rsidRPr="007E304A" w:rsidRDefault="007E304A" w:rsidP="007E304A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rPr>
          <w:color w:val="000000" w:themeColor="text1"/>
        </w:rPr>
      </w:pPr>
      <w:r w:rsidRPr="007E304A">
        <w:rPr>
          <w:noProof/>
          <w:color w:val="000000" w:themeColor="text1"/>
        </w:rPr>
        <w:t>Par detālplānojuma izstrādes uzsākšanu nekustamajos īpašumos “Rasiņi”, “Mailītes”, “Rūsas”, Krustkalnos, Ķekavas pagastā, Ķekavas novadā</w:t>
      </w:r>
      <w:r w:rsidRPr="007E304A">
        <w:rPr>
          <w:color w:val="000000" w:themeColor="text1"/>
        </w:rPr>
        <w:t xml:space="preserve">; </w:t>
      </w:r>
    </w:p>
    <w:p w14:paraId="0A529814" w14:textId="7357A075" w:rsidR="00642639" w:rsidRPr="007E304A" w:rsidRDefault="007E304A" w:rsidP="007E304A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rPr>
          <w:color w:val="000000" w:themeColor="text1"/>
        </w:rPr>
      </w:pPr>
      <w:r w:rsidRPr="007E304A">
        <w:rPr>
          <w:noProof/>
          <w:color w:val="000000" w:themeColor="text1"/>
        </w:rPr>
        <w:t>Par detālplānojuma izstrādes uzsākšanu nekustamajā īpašumā “Barši”, Krustkalnos, Ķekavas pagastā, Ķekavas novadā</w:t>
      </w:r>
      <w:r>
        <w:rPr>
          <w:color w:val="000000" w:themeColor="text1"/>
        </w:rPr>
        <w:t>.</w:t>
      </w:r>
    </w:p>
    <w:p w14:paraId="1DA0F263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7E304A">
      <w:pgSz w:w="12240" w:h="15840"/>
      <w:pgMar w:top="1440" w:right="758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03B55CD"/>
    <w:multiLevelType w:val="hybridMultilevel"/>
    <w:tmpl w:val="44FE4C62"/>
    <w:lvl w:ilvl="0" w:tplc="CB04D1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EFC18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33896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E8C10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91248A8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AAC8A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C980AE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9EFC98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D00FF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1">
    <w:nsid w:val="5B2C7E56"/>
    <w:multiLevelType w:val="hybridMultilevel"/>
    <w:tmpl w:val="CE8A0CCA"/>
    <w:lvl w:ilvl="0" w:tplc="B7F82A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6B4EB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EBAE3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21AB4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F5A13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EDCD1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F7A03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B43A87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E6C53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5C4A59BE"/>
    <w:multiLevelType w:val="hybridMultilevel"/>
    <w:tmpl w:val="28C2DF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669E1"/>
    <w:rsid w:val="00271B36"/>
    <w:rsid w:val="00276067"/>
    <w:rsid w:val="002A109E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7E304A"/>
    <w:rsid w:val="00816077"/>
    <w:rsid w:val="0084459D"/>
    <w:rsid w:val="008943E6"/>
    <w:rsid w:val="008A583C"/>
    <w:rsid w:val="008B3205"/>
    <w:rsid w:val="008F6D8F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7E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1304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2021-11-08T06:42:00Z</dcterms:created>
  <dcterms:modified xsi:type="dcterms:W3CDTF">2021-11-08T06:42:00Z</dcterms:modified>
</cp:coreProperties>
</file>